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36" w:rsidRPr="008365A6" w:rsidRDefault="001E5F36" w:rsidP="001E5F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65A6">
        <w:rPr>
          <w:rFonts w:ascii="Times New Roman" w:hAnsi="Times New Roman" w:cs="Times New Roman"/>
          <w:sz w:val="28"/>
          <w:szCs w:val="28"/>
        </w:rPr>
        <w:t>ПЕРЕЧЕНЬ</w:t>
      </w:r>
    </w:p>
    <w:p w:rsidR="001E5F36" w:rsidRPr="008365A6" w:rsidRDefault="001E5F36" w:rsidP="001E5F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65A6">
        <w:rPr>
          <w:rFonts w:ascii="Times New Roman" w:hAnsi="Times New Roman" w:cs="Times New Roman"/>
          <w:sz w:val="28"/>
          <w:szCs w:val="28"/>
        </w:rPr>
        <w:t>основных правовых актов Российской Федерации и Санкт-Петербурга</w:t>
      </w:r>
    </w:p>
    <w:p w:rsidR="001E5F36" w:rsidRPr="008365A6" w:rsidRDefault="001E5F36" w:rsidP="001E5F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65A6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 </w:t>
      </w:r>
    </w:p>
    <w:p w:rsidR="001E5F36" w:rsidRDefault="001E5F36" w:rsidP="001E5F36">
      <w:pPr>
        <w:pStyle w:val="ConsPlusTitle"/>
        <w:jc w:val="center"/>
        <w:outlineLvl w:val="0"/>
      </w:pPr>
    </w:p>
    <w:p w:rsidR="001E5F36" w:rsidRPr="008365A6" w:rsidRDefault="001E5F36" w:rsidP="001E5F36">
      <w:pPr>
        <w:pStyle w:val="ConsPlusTitle"/>
        <w:jc w:val="both"/>
        <w:outlineLvl w:val="0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8365A6">
        <w:rPr>
          <w:rFonts w:ascii="Times New Roman" w:hAnsi="Times New Roman" w:cs="Times New Roman"/>
          <w:b w:val="0"/>
          <w:szCs w:val="22"/>
        </w:rPr>
        <w:t>.  О противодействии коррупции: Федеральный закон  от 25.12.2008 № 273-ФЗ</w:t>
      </w:r>
    </w:p>
    <w:p w:rsidR="001E5F36" w:rsidRPr="008365A6" w:rsidRDefault="001E5F36" w:rsidP="001E5F36">
      <w:pPr>
        <w:pStyle w:val="ConsPlusTitle"/>
        <w:jc w:val="both"/>
        <w:outlineLvl w:val="0"/>
        <w:rPr>
          <w:rFonts w:ascii="Times New Roman" w:hAnsi="Times New Roman" w:cs="Times New Roman"/>
          <w:b w:val="0"/>
          <w:szCs w:val="22"/>
        </w:rPr>
      </w:pPr>
      <w:r w:rsidRPr="008365A6">
        <w:rPr>
          <w:rFonts w:ascii="Times New Roman" w:hAnsi="Times New Roman" w:cs="Times New Roman"/>
          <w:b w:val="0"/>
          <w:szCs w:val="22"/>
        </w:rPr>
        <w:t>2. Уголовный кодекс Российской Федерации (статьи 159, 159.2, 160, 201, 204, 285, 285.1, 286, 289, 290,291,291.1,292)</w:t>
      </w:r>
    </w:p>
    <w:p w:rsidR="001E5F36" w:rsidRPr="008365A6" w:rsidRDefault="001E5F36" w:rsidP="001E5F36">
      <w:pPr>
        <w:pStyle w:val="ConsPlusTitle"/>
        <w:jc w:val="both"/>
        <w:outlineLvl w:val="0"/>
        <w:rPr>
          <w:rFonts w:ascii="Times New Roman" w:hAnsi="Times New Roman" w:cs="Times New Roman"/>
          <w:b w:val="0"/>
          <w:szCs w:val="22"/>
        </w:rPr>
      </w:pPr>
      <w:r w:rsidRPr="008365A6">
        <w:rPr>
          <w:rFonts w:ascii="Times New Roman" w:hAnsi="Times New Roman" w:cs="Times New Roman"/>
          <w:b w:val="0"/>
          <w:szCs w:val="22"/>
        </w:rPr>
        <w:t>3. Кодекс Российской Федерации об административных правонарушениях (статьи 15.14., 19.28, 19.29)</w:t>
      </w:r>
    </w:p>
    <w:p w:rsidR="001E5F36" w:rsidRPr="008365A6" w:rsidRDefault="001E5F36" w:rsidP="001E5F36">
      <w:pPr>
        <w:pStyle w:val="ConsPlusTitle"/>
        <w:jc w:val="both"/>
        <w:outlineLvl w:val="0"/>
        <w:rPr>
          <w:rFonts w:ascii="Times New Roman" w:hAnsi="Times New Roman" w:cs="Times New Roman"/>
          <w:b w:val="0"/>
          <w:szCs w:val="22"/>
        </w:rPr>
      </w:pPr>
      <w:r w:rsidRPr="008365A6">
        <w:rPr>
          <w:rFonts w:ascii="Times New Roman" w:hAnsi="Times New Roman" w:cs="Times New Roman"/>
          <w:b w:val="0"/>
          <w:szCs w:val="22"/>
        </w:rPr>
        <w:t>4. Национальная стратегия противодействия коррупции: Утверждена Указом Президента РФ от 13.04.2010 № 460</w:t>
      </w:r>
    </w:p>
    <w:p w:rsidR="001E5F36" w:rsidRPr="008365A6" w:rsidRDefault="001E5F36" w:rsidP="001E5F3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365A6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8365A6">
        <w:rPr>
          <w:rFonts w:ascii="Times New Roman" w:hAnsi="Times New Roman" w:cs="Times New Roman"/>
          <w:szCs w:val="22"/>
        </w:rPr>
        <w:t xml:space="preserve">Национальные планы противодействия коррупции (на соответствующие годы), утверждаемые Указами Президента РФ </w:t>
      </w:r>
      <w:r w:rsidRPr="008365A6">
        <w:rPr>
          <w:rFonts w:ascii="Times New Roman" w:hAnsi="Times New Roman" w:cs="Times New Roman"/>
          <w:i/>
          <w:iCs/>
          <w:szCs w:val="22"/>
        </w:rPr>
        <w:t xml:space="preserve">(в настоящее время - Национальный план противодействия коррупции на 2018-2020 годы, утвержденный Указом Президента РФ от </w:t>
      </w:r>
      <w:r w:rsidRPr="008365A6">
        <w:rPr>
          <w:rFonts w:ascii="Times New Roman" w:hAnsi="Times New Roman" w:cs="Times New Roman"/>
          <w:i/>
          <w:szCs w:val="22"/>
        </w:rPr>
        <w:t xml:space="preserve"> 29 июня 2018 г. N 378.</w:t>
      </w:r>
      <w:proofErr w:type="gramEnd"/>
    </w:p>
    <w:p w:rsidR="001E5F36" w:rsidRPr="008365A6" w:rsidRDefault="001E5F36" w:rsidP="001E5F36">
      <w:pPr>
        <w:shd w:val="clear" w:color="auto" w:fill="FFFFFF"/>
        <w:spacing w:line="307" w:lineRule="exact"/>
        <w:ind w:right="29"/>
        <w:rPr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 xml:space="preserve">6. Об утверждении 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Правил 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>сообщения</w:t>
      </w:r>
      <w:r>
        <w:rPr>
          <w:rFonts w:eastAsia="Times New Roman"/>
          <w:sz w:val="22"/>
          <w:szCs w:val="22"/>
        </w:rPr>
        <w:t xml:space="preserve">  </w:t>
      </w:r>
      <w:r w:rsidRPr="008365A6">
        <w:rPr>
          <w:rFonts w:eastAsia="Times New Roman"/>
          <w:sz w:val="22"/>
          <w:szCs w:val="22"/>
        </w:rPr>
        <w:t xml:space="preserve"> работодателем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 о заключении трудового или гражданско-правового </w:t>
      </w:r>
      <w:r>
        <w:rPr>
          <w:rFonts w:eastAsia="Times New Roman"/>
          <w:sz w:val="22"/>
          <w:szCs w:val="22"/>
        </w:rPr>
        <w:t xml:space="preserve">   </w:t>
      </w:r>
      <w:r w:rsidRPr="008365A6">
        <w:rPr>
          <w:rFonts w:eastAsia="Times New Roman"/>
          <w:sz w:val="22"/>
          <w:szCs w:val="22"/>
        </w:rPr>
        <w:t xml:space="preserve">договора </w:t>
      </w:r>
      <w:r>
        <w:rPr>
          <w:rFonts w:eastAsia="Times New Roman"/>
          <w:sz w:val="22"/>
          <w:szCs w:val="22"/>
        </w:rPr>
        <w:t xml:space="preserve">   </w:t>
      </w:r>
      <w:r w:rsidRPr="008365A6">
        <w:rPr>
          <w:rFonts w:eastAsia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   </w:t>
      </w:r>
      <w:r w:rsidRPr="008365A6">
        <w:rPr>
          <w:rFonts w:eastAsia="Times New Roman"/>
          <w:sz w:val="22"/>
          <w:szCs w:val="22"/>
        </w:rPr>
        <w:t xml:space="preserve"> выполнение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>работ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 (оказание услуг)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 с</w:t>
      </w:r>
      <w:r>
        <w:rPr>
          <w:rFonts w:eastAsia="Times New Roman"/>
          <w:sz w:val="22"/>
          <w:szCs w:val="22"/>
        </w:rPr>
        <w:t xml:space="preserve">  </w:t>
      </w:r>
      <w:r w:rsidRPr="008365A6">
        <w:rPr>
          <w:rFonts w:eastAsia="Times New Roman"/>
          <w:sz w:val="22"/>
          <w:szCs w:val="22"/>
        </w:rPr>
        <w:t xml:space="preserve"> гражданином,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 замещавшим должности</w:t>
      </w:r>
      <w:r>
        <w:rPr>
          <w:rFonts w:eastAsia="Times New Roman"/>
          <w:sz w:val="22"/>
          <w:szCs w:val="22"/>
        </w:rPr>
        <w:t xml:space="preserve">   </w:t>
      </w:r>
      <w:r w:rsidRPr="008365A6">
        <w:rPr>
          <w:rFonts w:eastAsia="Times New Roman"/>
          <w:sz w:val="22"/>
          <w:szCs w:val="22"/>
        </w:rPr>
        <w:t xml:space="preserve"> государственной</w:t>
      </w:r>
      <w:r>
        <w:rPr>
          <w:rFonts w:eastAsia="Times New Roman"/>
          <w:sz w:val="22"/>
          <w:szCs w:val="22"/>
        </w:rPr>
        <w:t xml:space="preserve">  </w:t>
      </w:r>
      <w:r w:rsidRPr="008365A6">
        <w:rPr>
          <w:rFonts w:eastAsia="Times New Roman"/>
          <w:sz w:val="22"/>
          <w:szCs w:val="22"/>
        </w:rPr>
        <w:t xml:space="preserve"> или</w:t>
      </w:r>
      <w:r>
        <w:rPr>
          <w:rFonts w:eastAsia="Times New Roman"/>
          <w:sz w:val="22"/>
          <w:szCs w:val="22"/>
        </w:rPr>
        <w:t xml:space="preserve">  </w:t>
      </w:r>
      <w:r w:rsidRPr="008365A6">
        <w:rPr>
          <w:rFonts w:eastAsia="Times New Roman"/>
          <w:sz w:val="22"/>
          <w:szCs w:val="22"/>
        </w:rPr>
        <w:t xml:space="preserve"> муниципальной</w:t>
      </w:r>
      <w:r>
        <w:rPr>
          <w:rFonts w:eastAsia="Times New Roman"/>
          <w:sz w:val="22"/>
          <w:szCs w:val="22"/>
        </w:rPr>
        <w:t xml:space="preserve">  </w:t>
      </w:r>
      <w:r w:rsidRPr="008365A6">
        <w:rPr>
          <w:rFonts w:eastAsia="Times New Roman"/>
          <w:sz w:val="22"/>
          <w:szCs w:val="22"/>
        </w:rPr>
        <w:t xml:space="preserve"> службы, перечень которых устанавливается нормативным</w:t>
      </w:r>
      <w:r>
        <w:rPr>
          <w:rFonts w:eastAsia="Times New Roman"/>
          <w:sz w:val="22"/>
          <w:szCs w:val="22"/>
        </w:rPr>
        <w:t xml:space="preserve">  </w:t>
      </w:r>
      <w:r w:rsidRPr="008365A6">
        <w:rPr>
          <w:rFonts w:eastAsia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 правовыми</w:t>
      </w:r>
      <w:r>
        <w:rPr>
          <w:rFonts w:eastAsia="Times New Roman"/>
          <w:sz w:val="22"/>
          <w:szCs w:val="22"/>
        </w:rPr>
        <w:t xml:space="preserve">  </w:t>
      </w:r>
      <w:r w:rsidRPr="008365A6">
        <w:rPr>
          <w:rFonts w:eastAsia="Times New Roman"/>
          <w:sz w:val="22"/>
          <w:szCs w:val="22"/>
        </w:rPr>
        <w:t>актами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>Российской Федерации: Постановление Правительства РФ от 21.01.2015 № 29</w:t>
      </w:r>
      <w:r w:rsidRPr="008365A6">
        <w:rPr>
          <w:rFonts w:eastAsia="Times New Roman"/>
          <w:sz w:val="22"/>
          <w:szCs w:val="22"/>
        </w:rPr>
        <w:br/>
        <w:t xml:space="preserve">7. Перечень № 23 преступлений коррупционной направленности </w:t>
      </w:r>
      <w:r w:rsidRPr="008365A6">
        <w:rPr>
          <w:rFonts w:eastAsia="Times New Roman"/>
          <w:i/>
          <w:iCs/>
          <w:sz w:val="22"/>
          <w:szCs w:val="22"/>
        </w:rPr>
        <w:t>(в настоящее время - перечень № 23,</w:t>
      </w:r>
      <w:r>
        <w:rPr>
          <w:rFonts w:eastAsia="Times New Roman"/>
          <w:i/>
          <w:iCs/>
          <w:sz w:val="22"/>
          <w:szCs w:val="22"/>
        </w:rPr>
        <w:t xml:space="preserve"> </w:t>
      </w:r>
      <w:r w:rsidRPr="008365A6">
        <w:rPr>
          <w:rFonts w:eastAsia="Times New Roman"/>
          <w:i/>
          <w:iCs/>
          <w:sz w:val="22"/>
          <w:szCs w:val="22"/>
        </w:rPr>
        <w:t xml:space="preserve"> введенный </w:t>
      </w:r>
      <w:r>
        <w:rPr>
          <w:rFonts w:eastAsia="Times New Roman"/>
          <w:i/>
          <w:iCs/>
          <w:sz w:val="22"/>
          <w:szCs w:val="22"/>
        </w:rPr>
        <w:t xml:space="preserve"> </w:t>
      </w:r>
      <w:r w:rsidRPr="008365A6">
        <w:rPr>
          <w:rFonts w:eastAsia="Times New Roman"/>
          <w:i/>
          <w:iCs/>
          <w:sz w:val="22"/>
          <w:szCs w:val="22"/>
        </w:rPr>
        <w:t xml:space="preserve">в действие Указанием </w:t>
      </w:r>
      <w:r>
        <w:rPr>
          <w:rFonts w:eastAsia="Times New Roman"/>
          <w:i/>
          <w:iCs/>
          <w:sz w:val="22"/>
          <w:szCs w:val="22"/>
        </w:rPr>
        <w:t xml:space="preserve"> </w:t>
      </w:r>
      <w:r w:rsidRPr="008365A6">
        <w:rPr>
          <w:rFonts w:eastAsia="Times New Roman"/>
          <w:i/>
          <w:iCs/>
          <w:sz w:val="22"/>
          <w:szCs w:val="22"/>
        </w:rPr>
        <w:t>Генеральной прокуратуры РФ № 744/11 и МВД России № 3 от 31.12.2014)</w:t>
      </w:r>
    </w:p>
    <w:p w:rsidR="001E5F36" w:rsidRPr="008365A6" w:rsidRDefault="001E5F36" w:rsidP="001E5F36">
      <w:pPr>
        <w:shd w:val="clear" w:color="auto" w:fill="FFFFFF"/>
        <w:tabs>
          <w:tab w:val="left" w:pos="6835"/>
        </w:tabs>
        <w:spacing w:line="307" w:lineRule="exact"/>
        <w:jc w:val="both"/>
        <w:rPr>
          <w:rFonts w:eastAsia="Times New Roman"/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>8. О дополнительных мерах по противодействию коррупции в Санкт-Петербурге: Закон от 29.10.2008 № 674-122</w:t>
      </w:r>
    </w:p>
    <w:p w:rsidR="001E5F36" w:rsidRPr="008365A6" w:rsidRDefault="001E5F36" w:rsidP="001E5F36">
      <w:pPr>
        <w:shd w:val="clear" w:color="auto" w:fill="FFFFFF"/>
        <w:spacing w:line="307" w:lineRule="exact"/>
        <w:ind w:left="5" w:right="38"/>
        <w:jc w:val="both"/>
        <w:rPr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 xml:space="preserve">9. О мерах по реализации статьи 12 Федерального закона «О противодействии коррупции»: Закон Санкт-Петербурга от 19.09.2010 № 504-118 </w:t>
      </w:r>
    </w:p>
    <w:p w:rsidR="001E5F36" w:rsidRPr="008365A6" w:rsidRDefault="001E5F36" w:rsidP="001E5F36">
      <w:pPr>
        <w:shd w:val="clear" w:color="auto" w:fill="FFFFFF"/>
        <w:spacing w:line="307" w:lineRule="exact"/>
        <w:jc w:val="both"/>
        <w:rPr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 xml:space="preserve">10.  Об      особенностях      рассмотрения      исполнительными      органами государственной власти Санкт-Петербурга обращений граждан о коррупции: Постановление Правительства Санкт-Петербурга от   17.02.2009 №   156. </w:t>
      </w:r>
    </w:p>
    <w:p w:rsidR="001E5F36" w:rsidRPr="008365A6" w:rsidRDefault="001E5F36" w:rsidP="001E5F36">
      <w:pPr>
        <w:shd w:val="clear" w:color="auto" w:fill="FFFFFF"/>
        <w:spacing w:line="307" w:lineRule="exact"/>
        <w:ind w:right="5"/>
        <w:jc w:val="both"/>
        <w:rPr>
          <w:rFonts w:eastAsia="Times New Roman"/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 xml:space="preserve">11. О </w:t>
      </w:r>
      <w:proofErr w:type="spellStart"/>
      <w:r w:rsidRPr="008365A6">
        <w:rPr>
          <w:rFonts w:eastAsia="Times New Roman"/>
          <w:sz w:val="22"/>
          <w:szCs w:val="22"/>
        </w:rPr>
        <w:t>коррупционно</w:t>
      </w:r>
      <w:proofErr w:type="spellEnd"/>
      <w:r w:rsidRPr="008365A6">
        <w:rPr>
          <w:rFonts w:eastAsia="Times New Roman"/>
          <w:sz w:val="22"/>
          <w:szCs w:val="22"/>
        </w:rPr>
        <w:t xml:space="preserve"> опасных функциях, выполняемых исполнительными органами государственной власти Санкт-Петербурга: Распоряжение Правительства Санкт-Петербурга от 06.03.2013 № 15-рп.</w:t>
      </w:r>
    </w:p>
    <w:p w:rsidR="001E5F36" w:rsidRPr="008365A6" w:rsidRDefault="001E5F36" w:rsidP="001E5F36">
      <w:pPr>
        <w:shd w:val="clear" w:color="auto" w:fill="FFFFFF"/>
        <w:spacing w:line="307" w:lineRule="exact"/>
        <w:ind w:left="19" w:hanging="19"/>
        <w:jc w:val="both"/>
        <w:rPr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 xml:space="preserve">12. Планы противодействия коррупции в Санкт-Петербурге (на соответствующие годы), утверждаемые постановлениями Правительства Санкт-Петербурга </w:t>
      </w:r>
      <w:r w:rsidRPr="008365A6">
        <w:rPr>
          <w:rFonts w:eastAsia="Times New Roman"/>
          <w:i/>
          <w:iCs/>
          <w:sz w:val="22"/>
          <w:szCs w:val="22"/>
        </w:rPr>
        <w:t xml:space="preserve">(в настоящее время </w:t>
      </w:r>
      <w:r w:rsidRPr="008365A6">
        <w:rPr>
          <w:rFonts w:eastAsia="Times New Roman"/>
          <w:sz w:val="22"/>
          <w:szCs w:val="22"/>
        </w:rPr>
        <w:t xml:space="preserve">- </w:t>
      </w:r>
      <w:r w:rsidRPr="008365A6">
        <w:rPr>
          <w:rFonts w:eastAsia="Times New Roman"/>
          <w:i/>
          <w:iCs/>
          <w:sz w:val="22"/>
          <w:szCs w:val="22"/>
        </w:rPr>
        <w:t>План противодействия коррупции в Санкт-Петербурге на 2018-2022 годы, утвержденный постановлением Правительства Санкт-Петербурга от 29.12.2017 № 1185 (с изменениями на 17.09.2018)).</w:t>
      </w:r>
    </w:p>
    <w:p w:rsidR="001E5F36" w:rsidRPr="008365A6" w:rsidRDefault="001E5F36" w:rsidP="001E5F36">
      <w:pPr>
        <w:shd w:val="clear" w:color="auto" w:fill="FFFFFF"/>
        <w:tabs>
          <w:tab w:val="left" w:pos="6845"/>
        </w:tabs>
        <w:spacing w:line="307" w:lineRule="exact"/>
        <w:ind w:left="24" w:right="10"/>
        <w:jc w:val="both"/>
        <w:rPr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>13. Об утверждении Методических рекомендаций по формированию и организации деятельности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государственной власти Санкт-Петербурга: Распоряжение Комитета по вопросам законности, правопорядка и безопасности от 29.05.2015 № 127-р.</w:t>
      </w:r>
    </w:p>
    <w:p w:rsidR="001E5F36" w:rsidRPr="008365A6" w:rsidRDefault="001E5F36" w:rsidP="001E5F36">
      <w:pPr>
        <w:shd w:val="clear" w:color="auto" w:fill="FFFFFF"/>
        <w:tabs>
          <w:tab w:val="left" w:pos="6845"/>
        </w:tabs>
        <w:spacing w:line="307" w:lineRule="exact"/>
        <w:ind w:right="10"/>
        <w:jc w:val="both"/>
        <w:rPr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>14. Об утверждении Методических рекомендаций по формированию и организации деятельности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государственной власти Санкт-Петербурга: Распоряжение Комитета по вопросам законности, правопорядка и безопасности от 29.05.2015 № 127-р.</w:t>
      </w:r>
    </w:p>
    <w:p w:rsidR="001E5F36" w:rsidRDefault="001E5F36" w:rsidP="001E5F36">
      <w:pPr>
        <w:shd w:val="clear" w:color="auto" w:fill="FFFFFF"/>
        <w:spacing w:line="307" w:lineRule="exact"/>
        <w:ind w:left="24" w:right="10"/>
        <w:jc w:val="both"/>
        <w:rPr>
          <w:rFonts w:eastAsia="Times New Roman"/>
          <w:sz w:val="22"/>
          <w:szCs w:val="22"/>
        </w:rPr>
      </w:pPr>
    </w:p>
    <w:p w:rsidR="001E5F36" w:rsidRDefault="001E5F36" w:rsidP="001E5F36">
      <w:pPr>
        <w:shd w:val="clear" w:color="auto" w:fill="FFFFFF"/>
        <w:spacing w:line="307" w:lineRule="exact"/>
        <w:ind w:left="24" w:right="10"/>
        <w:jc w:val="both"/>
        <w:rPr>
          <w:rFonts w:eastAsia="Times New Roman"/>
          <w:sz w:val="22"/>
          <w:szCs w:val="22"/>
        </w:rPr>
      </w:pPr>
    </w:p>
    <w:p w:rsidR="001E5F36" w:rsidRPr="008365A6" w:rsidRDefault="001E5F36" w:rsidP="001E5F36">
      <w:pPr>
        <w:shd w:val="clear" w:color="auto" w:fill="FFFFFF"/>
        <w:spacing w:line="307" w:lineRule="exact"/>
        <w:ind w:left="24" w:right="10"/>
        <w:jc w:val="both"/>
        <w:rPr>
          <w:rFonts w:eastAsia="Times New Roman"/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lastRenderedPageBreak/>
        <w:t xml:space="preserve">15. Об утверждении Положения о порядке </w:t>
      </w:r>
      <w:proofErr w:type="gramStart"/>
      <w:r w:rsidRPr="008365A6">
        <w:rPr>
          <w:rFonts w:eastAsia="Times New Roman"/>
          <w:sz w:val="22"/>
          <w:szCs w:val="22"/>
        </w:rPr>
        <w:t>контроля за</w:t>
      </w:r>
      <w:proofErr w:type="gramEnd"/>
      <w:r w:rsidRPr="008365A6">
        <w:rPr>
          <w:rFonts w:eastAsia="Times New Roman"/>
          <w:sz w:val="22"/>
          <w:szCs w:val="22"/>
        </w:rPr>
        <w:t xml:space="preserve">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Санкт-Петербурга: Распоряжение Комитета по вопросам законности, правопорядка и безопасности от 15.10.2009 № 182-р.</w:t>
      </w:r>
    </w:p>
    <w:p w:rsidR="001E5F36" w:rsidRPr="008365A6" w:rsidRDefault="001E5F36" w:rsidP="001E5F36">
      <w:pPr>
        <w:shd w:val="clear" w:color="auto" w:fill="FFFFFF"/>
        <w:spacing w:line="307" w:lineRule="exact"/>
        <w:ind w:left="24" w:right="10"/>
        <w:jc w:val="both"/>
        <w:rPr>
          <w:rFonts w:eastAsia="Times New Roman"/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>16. О мерах по совершенствованию информирования населения Санкт-Петербурга о ходе реализации антикоррупционной политики: Распоряжение Губернатора Санкт-Петербурга от 20.04.2018 № 9-ра.</w:t>
      </w:r>
    </w:p>
    <w:p w:rsidR="001E5F36" w:rsidRPr="008365A6" w:rsidRDefault="001E5F36" w:rsidP="001E5F36">
      <w:pPr>
        <w:shd w:val="clear" w:color="auto" w:fill="FFFFFF"/>
        <w:spacing w:line="307" w:lineRule="exact"/>
        <w:ind w:left="24" w:right="10"/>
        <w:jc w:val="both"/>
        <w:rPr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 xml:space="preserve">17. </w:t>
      </w:r>
      <w:proofErr w:type="gramStart"/>
      <w:r w:rsidRPr="008365A6">
        <w:rPr>
          <w:rFonts w:eastAsia="Times New Roman"/>
          <w:sz w:val="22"/>
          <w:szCs w:val="22"/>
        </w:rPr>
        <w:t>О методических рекомендациях по вопросам привлечения к ответственности должностных лиц за непринятие мер по предотвращению</w:t>
      </w:r>
      <w:proofErr w:type="gramEnd"/>
      <w:r w:rsidRPr="008365A6">
        <w:rPr>
          <w:rFonts w:eastAsia="Times New Roman"/>
          <w:sz w:val="22"/>
          <w:szCs w:val="22"/>
        </w:rPr>
        <w:t xml:space="preserve"> и (или) урегулированию конфликта интересов: Письмо Минтруда России от 26.07.2018 № 18-0/10/П-5146</w:t>
      </w:r>
    </w:p>
    <w:p w:rsidR="001E5F36" w:rsidRPr="008365A6" w:rsidRDefault="001E5F36" w:rsidP="001E5F36">
      <w:pPr>
        <w:shd w:val="clear" w:color="auto" w:fill="FFFFFF"/>
        <w:spacing w:line="307" w:lineRule="exact"/>
        <w:ind w:left="686"/>
        <w:jc w:val="both"/>
        <w:rPr>
          <w:b/>
          <w:sz w:val="22"/>
          <w:szCs w:val="22"/>
        </w:rPr>
      </w:pPr>
      <w:r w:rsidRPr="008365A6">
        <w:rPr>
          <w:rFonts w:eastAsia="Times New Roman"/>
          <w:b/>
          <w:i/>
          <w:iCs/>
          <w:sz w:val="22"/>
          <w:szCs w:val="22"/>
        </w:rPr>
        <w:t>В образовательных организациях</w:t>
      </w:r>
    </w:p>
    <w:p w:rsidR="001E5F36" w:rsidRPr="008365A6" w:rsidRDefault="001E5F36" w:rsidP="001E5F36">
      <w:pPr>
        <w:shd w:val="clear" w:color="auto" w:fill="FFFFFF"/>
        <w:ind w:left="24" w:right="10" w:hanging="24"/>
        <w:jc w:val="both"/>
        <w:rPr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 xml:space="preserve">* Об </w:t>
      </w:r>
      <w:r>
        <w:rPr>
          <w:rFonts w:eastAsia="Times New Roman"/>
          <w:sz w:val="22"/>
          <w:szCs w:val="22"/>
        </w:rPr>
        <w:t xml:space="preserve">  </w:t>
      </w:r>
      <w:r w:rsidRPr="008365A6">
        <w:rPr>
          <w:rFonts w:eastAsia="Times New Roman"/>
          <w:sz w:val="22"/>
          <w:szCs w:val="22"/>
        </w:rPr>
        <w:t>образовании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 в 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 Федерации: Федеральный закон 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>от</w:t>
      </w:r>
      <w:r>
        <w:rPr>
          <w:rFonts w:eastAsia="Times New Roman"/>
          <w:sz w:val="22"/>
          <w:szCs w:val="22"/>
        </w:rPr>
        <w:t xml:space="preserve"> </w:t>
      </w:r>
      <w:r w:rsidRPr="008365A6">
        <w:rPr>
          <w:rFonts w:eastAsia="Times New Roman"/>
          <w:sz w:val="22"/>
          <w:szCs w:val="22"/>
        </w:rPr>
        <w:t xml:space="preserve"> 29.12.2012 № 273- ФЗ</w:t>
      </w:r>
    </w:p>
    <w:p w:rsidR="001E5F36" w:rsidRPr="008365A6" w:rsidRDefault="001E5F36" w:rsidP="001E5F36">
      <w:pPr>
        <w:shd w:val="clear" w:color="auto" w:fill="FFFFFF"/>
        <w:ind w:right="14"/>
        <w:jc w:val="both"/>
        <w:rPr>
          <w:sz w:val="22"/>
          <w:szCs w:val="22"/>
        </w:rPr>
      </w:pPr>
      <w:r w:rsidRPr="008365A6">
        <w:rPr>
          <w:rFonts w:eastAsia="Times New Roman"/>
          <w:sz w:val="22"/>
          <w:szCs w:val="22"/>
        </w:rPr>
        <w:t xml:space="preserve">* Об утверждении методических рекомендаций «О порядке привлечения и использования средств физических </w:t>
      </w:r>
      <w:proofErr w:type="gramStart"/>
      <w:r w:rsidRPr="008365A6">
        <w:rPr>
          <w:rFonts w:eastAsia="Times New Roman"/>
          <w:sz w:val="22"/>
          <w:szCs w:val="22"/>
        </w:rPr>
        <w:t>и(</w:t>
      </w:r>
      <w:proofErr w:type="gramEnd"/>
      <w:r w:rsidRPr="008365A6">
        <w:rPr>
          <w:rFonts w:eastAsia="Times New Roman"/>
          <w:sz w:val="22"/>
          <w:szCs w:val="22"/>
        </w:rPr>
        <w:t>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Санкт-Петербурга»: Распоряжение Комитета по образованию от 30.10.2013 № 2524-р</w:t>
      </w:r>
    </w:p>
    <w:p w:rsidR="001E5F36" w:rsidRPr="008365A6" w:rsidRDefault="001E5F36" w:rsidP="001E5F36">
      <w:pPr>
        <w:pStyle w:val="ConsPlusTitle"/>
        <w:jc w:val="both"/>
        <w:outlineLvl w:val="0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*</w:t>
      </w:r>
      <w:r w:rsidRPr="008365A6">
        <w:rPr>
          <w:rFonts w:ascii="Times New Roman" w:hAnsi="Times New Roman" w:cs="Times New Roman"/>
          <w:b w:val="0"/>
          <w:szCs w:val="22"/>
        </w:rPr>
        <w:t>О направлении информации по методическим рекомендациям по воспитанию антикоррупционного мировоззрения у школьников и студентов: Письмо Минобразования и науки от 03.08.2015 № 08-1189.</w:t>
      </w:r>
    </w:p>
    <w:p w:rsidR="0080296E" w:rsidRDefault="0080296E">
      <w:bookmarkStart w:id="0" w:name="_GoBack"/>
      <w:bookmarkEnd w:id="0"/>
    </w:p>
    <w:sectPr w:rsidR="0080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B4"/>
    <w:rsid w:val="00141EB4"/>
    <w:rsid w:val="001E5F36"/>
    <w:rsid w:val="0080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5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5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2019-03-12T14:43:00Z</dcterms:created>
  <dcterms:modified xsi:type="dcterms:W3CDTF">2019-03-12T14:44:00Z</dcterms:modified>
</cp:coreProperties>
</file>